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44" w:rsidRPr="007D6856" w:rsidRDefault="006B7B44" w:rsidP="006B7B44">
      <w:pPr>
        <w:rPr>
          <w:rFonts w:ascii="Times New Roman" w:hAnsi="Times New Roman" w:cs="Times New Roman"/>
          <w:b/>
          <w:bCs/>
          <w:color w:val="00B050"/>
          <w:sz w:val="24"/>
          <w:szCs w:val="24"/>
        </w:rPr>
      </w:pPr>
      <w:r w:rsidRPr="007D6856">
        <w:rPr>
          <w:rFonts w:ascii="Times New Roman" w:eastAsia="Times New Roman" w:hAnsi="Times New Roman" w:cs="Times New Roman"/>
          <w:b/>
          <w:bCs/>
          <w:color w:val="222222"/>
          <w:sz w:val="24"/>
          <w:szCs w:val="24"/>
          <w:lang w:eastAsia="sl-SI"/>
        </w:rPr>
        <w:t xml:space="preserve">Pohodništvo </w:t>
      </w:r>
    </w:p>
    <w:p w:rsidR="006B7B44" w:rsidRPr="007D6856" w:rsidRDefault="006B7B44" w:rsidP="006B7B44">
      <w:pPr>
        <w:shd w:val="clear" w:color="auto" w:fill="FFFFFF"/>
        <w:spacing w:after="0" w:line="276" w:lineRule="auto"/>
        <w:jc w:val="both"/>
        <w:rPr>
          <w:rFonts w:ascii="Times New Roman" w:eastAsia="Times New Roman" w:hAnsi="Times New Roman" w:cs="Times New Roman"/>
          <w:b/>
          <w:bCs/>
          <w:color w:val="222222"/>
          <w:sz w:val="24"/>
          <w:szCs w:val="24"/>
          <w:lang w:eastAsia="sl-SI"/>
        </w:rPr>
      </w:pPr>
    </w:p>
    <w:p w:rsidR="006B7B44" w:rsidRPr="007D6856" w:rsidRDefault="006B7B44" w:rsidP="006B7B44">
      <w:pPr>
        <w:shd w:val="clear" w:color="auto" w:fill="FFFFFF"/>
        <w:spacing w:after="0" w:line="360" w:lineRule="auto"/>
        <w:jc w:val="both"/>
        <w:rPr>
          <w:rFonts w:ascii="Times New Roman" w:eastAsia="Times New Roman" w:hAnsi="Times New Roman" w:cs="Times New Roman"/>
          <w:bCs/>
          <w:color w:val="222222"/>
          <w:sz w:val="24"/>
          <w:szCs w:val="24"/>
          <w:lang w:eastAsia="sl-SI"/>
        </w:rPr>
      </w:pPr>
      <w:r w:rsidRPr="007D6856">
        <w:rPr>
          <w:rFonts w:ascii="Times New Roman" w:eastAsia="Times New Roman" w:hAnsi="Times New Roman" w:cs="Times New Roman"/>
          <w:bCs/>
          <w:color w:val="222222"/>
          <w:sz w:val="24"/>
          <w:szCs w:val="24"/>
          <w:lang w:eastAsia="sl-SI"/>
        </w:rPr>
        <w:t>Odpravimo se na pohod po bližnji okolici, ki naj traja od 2-3 ure.</w:t>
      </w:r>
    </w:p>
    <w:p w:rsidR="006B7B44" w:rsidRPr="007D6856" w:rsidRDefault="006B7B44" w:rsidP="006B7B44">
      <w:pPr>
        <w:shd w:val="clear" w:color="auto" w:fill="FFFFFF"/>
        <w:spacing w:after="0" w:line="360" w:lineRule="auto"/>
        <w:jc w:val="both"/>
        <w:rPr>
          <w:rFonts w:ascii="Times New Roman" w:eastAsia="Times New Roman" w:hAnsi="Times New Roman" w:cs="Times New Roman"/>
          <w:bCs/>
          <w:color w:val="222222"/>
          <w:sz w:val="24"/>
          <w:szCs w:val="24"/>
          <w:lang w:eastAsia="sl-SI"/>
        </w:rPr>
      </w:pPr>
    </w:p>
    <w:p w:rsidR="006B7B44" w:rsidRPr="007D6856" w:rsidRDefault="006B7B44" w:rsidP="006B7B44">
      <w:pPr>
        <w:shd w:val="clear" w:color="auto" w:fill="FFFFFF"/>
        <w:spacing w:after="0" w:line="360" w:lineRule="auto"/>
        <w:jc w:val="both"/>
        <w:rPr>
          <w:rFonts w:ascii="Times New Roman" w:eastAsia="Times New Roman" w:hAnsi="Times New Roman" w:cs="Times New Roman"/>
          <w:bCs/>
          <w:color w:val="222222"/>
          <w:sz w:val="24"/>
          <w:szCs w:val="24"/>
          <w:lang w:eastAsia="sl-SI"/>
        </w:rPr>
      </w:pPr>
      <w:r w:rsidRPr="007D6856">
        <w:rPr>
          <w:rFonts w:ascii="Times New Roman" w:eastAsia="Times New Roman" w:hAnsi="Times New Roman" w:cs="Times New Roman"/>
          <w:bCs/>
          <w:color w:val="222222"/>
          <w:sz w:val="24"/>
          <w:szCs w:val="24"/>
          <w:lang w:eastAsia="sl-SI"/>
        </w:rPr>
        <w:t>Za pohod potrebujemo primerno opremo. Najpomembnejša je udobna obutev, da ne dobimo žuljev. Če bomo hodili po mokrem terenu, kamenju, koreninah vsekakor priporočamo pohodniške nepremočljive čevlje, za lažji pohod po nezahtevnem terenu pa športni copati popolnoma zadostujejo. S seboj imejmo (tudi otroci) manjši nahrbtnik (otroci si ga sami pripravijo), v katerega sodi dovolj tekočine, manjši prigrizek, majica za preobleči, vetrovka, sredstvo proti klopom, kakšen obliž, kapa ali klobuk proti soncu, krema za sončenje in morebiti sončna očala. V primeru alergij (pik čebel) ne pozabimo na zdravila. Priporočen je fotoaparat za dokumentiranje prijetnih trenutkov.</w:t>
      </w:r>
    </w:p>
    <w:p w:rsidR="006B7B44" w:rsidRPr="007D6856" w:rsidRDefault="006B7B44" w:rsidP="006B7B44">
      <w:pPr>
        <w:shd w:val="clear" w:color="auto" w:fill="FFFFFF"/>
        <w:spacing w:after="0" w:line="240" w:lineRule="auto"/>
        <w:rPr>
          <w:rFonts w:ascii="Times New Roman" w:eastAsia="Times New Roman" w:hAnsi="Times New Roman" w:cs="Times New Roman"/>
          <w:bCs/>
          <w:color w:val="222222"/>
          <w:sz w:val="24"/>
          <w:szCs w:val="24"/>
          <w:lang w:eastAsia="sl-SI"/>
        </w:rPr>
      </w:pPr>
    </w:p>
    <w:p w:rsidR="006B7B44" w:rsidRPr="007D6856" w:rsidRDefault="006B7B44" w:rsidP="006B7B44">
      <w:pPr>
        <w:shd w:val="clear" w:color="auto" w:fill="FFFFFF"/>
        <w:spacing w:after="0" w:line="240" w:lineRule="auto"/>
        <w:rPr>
          <w:rStyle w:val="Hiperpovezava"/>
          <w:rFonts w:ascii="Times New Roman" w:hAnsi="Times New Roman" w:cs="Times New Roman"/>
          <w:sz w:val="24"/>
          <w:szCs w:val="24"/>
        </w:rPr>
      </w:pPr>
      <w:hyperlink r:id="rId4" w:history="1">
        <w:r w:rsidRPr="007D6856">
          <w:rPr>
            <w:rStyle w:val="Hiperpovezava"/>
            <w:rFonts w:ascii="Times New Roman" w:hAnsi="Times New Roman" w:cs="Times New Roman"/>
            <w:sz w:val="24"/>
            <w:szCs w:val="24"/>
          </w:rPr>
          <w:t>https://www.intersport.si/blog/2018/08/kako-pravilno-spakirati-za-enodnevni-izlet-krajsi-ali-daljsi-oddih-v-gore/</w:t>
        </w:r>
      </w:hyperlink>
    </w:p>
    <w:p w:rsidR="006B7B44" w:rsidRPr="007D6856" w:rsidRDefault="006B7B44" w:rsidP="006B7B44">
      <w:pPr>
        <w:shd w:val="clear" w:color="auto" w:fill="FFFFFF"/>
        <w:spacing w:after="0" w:line="276" w:lineRule="auto"/>
        <w:jc w:val="both"/>
        <w:rPr>
          <w:rFonts w:ascii="Times New Roman" w:eastAsia="Times New Roman" w:hAnsi="Times New Roman" w:cs="Times New Roman"/>
          <w:bCs/>
          <w:color w:val="222222"/>
          <w:sz w:val="24"/>
          <w:szCs w:val="24"/>
          <w:lang w:eastAsia="sl-SI"/>
        </w:rPr>
      </w:pPr>
    </w:p>
    <w:p w:rsidR="004D4360" w:rsidRDefault="004D4360">
      <w:bookmarkStart w:id="0" w:name="_GoBack"/>
      <w:bookmarkEnd w:id="0"/>
    </w:p>
    <w:sectPr w:rsidR="004D4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44"/>
    <w:rsid w:val="004D4360"/>
    <w:rsid w:val="006B7B44"/>
    <w:rsid w:val="009A61C1"/>
    <w:rsid w:val="00DD2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B794-46FE-4045-A489-E7E377C5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B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B7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ersport.si/blog/2018/08/kako-pravilno-spakirati-za-enodnevni-izlet-krajsi-ali-daljsi-oddih-v-gor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Onišak</dc:creator>
  <cp:keywords/>
  <dc:description/>
  <cp:lastModifiedBy>Carmen Onišak</cp:lastModifiedBy>
  <cp:revision>1</cp:revision>
  <dcterms:created xsi:type="dcterms:W3CDTF">2020-05-21T17:55:00Z</dcterms:created>
  <dcterms:modified xsi:type="dcterms:W3CDTF">2020-05-21T17:55:00Z</dcterms:modified>
</cp:coreProperties>
</file>